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C3" w:rsidRPr="007C5BC3" w:rsidRDefault="007C5BC3" w:rsidP="007C5BC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C5BC3">
        <w:rPr>
          <w:rFonts w:ascii="Times New Roman" w:eastAsia="Times New Roman" w:hAnsi="Times New Roman" w:cs="Times New Roman"/>
          <w:b/>
          <w:bCs/>
          <w:color w:val="31291E"/>
          <w:kern w:val="36"/>
          <w:sz w:val="48"/>
          <w:szCs w:val="48"/>
          <w:lang w:eastAsia="ru-RU"/>
        </w:rPr>
        <w:t xml:space="preserve">ФАНО России подписало Межотраслевое соглашение с профсоюзами работников Российской академии наук, здравоохранения и агропромышленного комплекса </w:t>
      </w:r>
    </w:p>
    <w:p w:rsidR="007C5BC3" w:rsidRPr="007C5BC3" w:rsidRDefault="007C5BC3" w:rsidP="007C5BC3">
      <w:pPr>
        <w:spacing w:after="120" w:line="240" w:lineRule="auto"/>
        <w:rPr>
          <w:rFonts w:ascii="Times New Roman" w:eastAsia="Times New Roman" w:hAnsi="Times New Roman" w:cs="Times New Roman"/>
          <w:sz w:val="24"/>
          <w:szCs w:val="24"/>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4 декабря 2015 года ФАНО России, Профессиональный союз работников Российской академии наук, Профессиональный союз работников здравоохранения Российской Федерации и Профессиональный союз работников агропромышленного комплекса Российской Федерации, заключили Межотраслевое соглашение по вопросам оплаты труда, режимов труда и отдыха, повышения квалификации работников, мер социальной поддержки, условий и охраны труда, развития социального партнерства.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Руководитель ФАНО России Михаил </w:t>
      </w:r>
      <w:proofErr w:type="spellStart"/>
      <w:r w:rsidRPr="007C5BC3">
        <w:rPr>
          <w:rFonts w:ascii="Times New Roman" w:eastAsia="Times New Roman" w:hAnsi="Times New Roman" w:cs="Times New Roman"/>
          <w:sz w:val="28"/>
          <w:szCs w:val="28"/>
          <w:lang w:eastAsia="ru-RU"/>
        </w:rPr>
        <w:t>Котюков</w:t>
      </w:r>
      <w:proofErr w:type="spellEnd"/>
      <w:r w:rsidRPr="007C5BC3">
        <w:rPr>
          <w:rFonts w:ascii="Times New Roman" w:eastAsia="Times New Roman" w:hAnsi="Times New Roman" w:cs="Times New Roman"/>
          <w:sz w:val="28"/>
          <w:szCs w:val="28"/>
          <w:lang w:eastAsia="ru-RU"/>
        </w:rPr>
        <w:t xml:space="preserve"> во время подписания соглашения поблагодарил представителей профсоюзов за проделанную работу и отметил, что разработка системы оплаты труда и вопросы трудовых отношений являются приоритетными для агентства. «Я очень рад, что мы достигли компромисса и подготовили тот документ, который во многом позволит нашим организациям непосредственно уже выполнять все задачи и функции, которые разделены между работодателем и представителями профсоюзных организаций» - отметил руководитель агентства.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В свою очередь Председатель Профсоюза работников РАН Виктор </w:t>
      </w:r>
      <w:proofErr w:type="spellStart"/>
      <w:r w:rsidRPr="007C5BC3">
        <w:rPr>
          <w:rFonts w:ascii="Times New Roman" w:eastAsia="Times New Roman" w:hAnsi="Times New Roman" w:cs="Times New Roman"/>
          <w:sz w:val="28"/>
          <w:szCs w:val="28"/>
          <w:lang w:eastAsia="ru-RU"/>
        </w:rPr>
        <w:t>Калинушкин</w:t>
      </w:r>
      <w:proofErr w:type="spellEnd"/>
      <w:r w:rsidRPr="007C5BC3">
        <w:rPr>
          <w:rFonts w:ascii="Times New Roman" w:eastAsia="Times New Roman" w:hAnsi="Times New Roman" w:cs="Times New Roman"/>
          <w:sz w:val="28"/>
          <w:szCs w:val="28"/>
          <w:lang w:eastAsia="ru-RU"/>
        </w:rPr>
        <w:t xml:space="preserve"> поблагодарил сотрудников ФАНО России за активное участие в разработке Межотраслевого соглашение и отдельно отметил вклад Михаила </w:t>
      </w:r>
      <w:proofErr w:type="spellStart"/>
      <w:r w:rsidRPr="007C5BC3">
        <w:rPr>
          <w:rFonts w:ascii="Times New Roman" w:eastAsia="Times New Roman" w:hAnsi="Times New Roman" w:cs="Times New Roman"/>
          <w:sz w:val="28"/>
          <w:szCs w:val="28"/>
          <w:lang w:eastAsia="ru-RU"/>
        </w:rPr>
        <w:t>Котюкова</w:t>
      </w:r>
      <w:proofErr w:type="spellEnd"/>
      <w:r w:rsidRPr="007C5BC3">
        <w:rPr>
          <w:rFonts w:ascii="Times New Roman" w:eastAsia="Times New Roman" w:hAnsi="Times New Roman" w:cs="Times New Roman"/>
          <w:sz w:val="28"/>
          <w:szCs w:val="28"/>
          <w:lang w:eastAsia="ru-RU"/>
        </w:rPr>
        <w:t xml:space="preserve">: «Вы не только существенные правки вносили, вы действительно проработали весь текст».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Соглашение по организациям, подведомственным Федеральному агентству научных организаций на 2015-2018 годы направлено на регулирование социально-трудовых отношений. Документ также устанавливает общие принципы регулирования экономических отношений между полномочными представителями работников и работодателей.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В соглашении содержатся взаимные обязательства сторон по вопросам трудовых отношений, оплаты и норм труда; рабочего времени и времени отдыха; условий и охраны труда; содействия занятости, повышению квалификации и закреплению профессиональных кадров; социальных гарантий, льгот и компенсаций; гарантий прав профсоюзных организаций и </w:t>
      </w:r>
      <w:r w:rsidRPr="007C5BC3">
        <w:rPr>
          <w:rFonts w:ascii="Times New Roman" w:eastAsia="Times New Roman" w:hAnsi="Times New Roman" w:cs="Times New Roman"/>
          <w:sz w:val="28"/>
          <w:szCs w:val="28"/>
          <w:lang w:eastAsia="ru-RU"/>
        </w:rPr>
        <w:lastRenderedPageBreak/>
        <w:t>членов Профсоюзов. Права работодателей Организаций в расширении социальных гарантий и мер социальной поддержки работникам при наличии собственных сре</w:t>
      </w:r>
      <w:proofErr w:type="gramStart"/>
      <w:r w:rsidRPr="007C5BC3">
        <w:rPr>
          <w:rFonts w:ascii="Times New Roman" w:eastAsia="Times New Roman" w:hAnsi="Times New Roman" w:cs="Times New Roman"/>
          <w:sz w:val="28"/>
          <w:szCs w:val="28"/>
          <w:lang w:eastAsia="ru-RU"/>
        </w:rPr>
        <w:t>дств дл</w:t>
      </w:r>
      <w:proofErr w:type="gramEnd"/>
      <w:r w:rsidRPr="007C5BC3">
        <w:rPr>
          <w:rFonts w:ascii="Times New Roman" w:eastAsia="Times New Roman" w:hAnsi="Times New Roman" w:cs="Times New Roman"/>
          <w:sz w:val="28"/>
          <w:szCs w:val="28"/>
          <w:lang w:eastAsia="ru-RU"/>
        </w:rPr>
        <w:t>я их обеспечения не ограничиваются.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В соответствии с Соглашением остаются приоритетными гарантии об оплате труда сотрудников подведомственных ФАНО России организаций (Указ Президента РФ от 7 мая 2012 года № 597 «О мероприятиях по реализации государственной социальной политики»). При этом обе стороны Соглашения обязались проводить мониторинг ситуации по достижению целевых значений соотношения средней заработной платы работников, повышение оплаты труда которых предусмотрено названным указом.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Вторым по значимости моментом для сторон стало закрепление принципов стимулирования качественного труда работников на основе показателей и критериев эффективности работы (эффективный контракт).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В основу эффективного контракта положены принципы объективности, предсказуемости, адекватности, своевременности, справедливости и прозрачности.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Выполнение этих принципов в полной мере потребует заключения дополнительных соглашений с работниками учреждений, чтобы показатели и критерии эффективности профессиональной деятельности на соответствующих должностях были объективны и понятны. Для успешной реализации перехода на эффективный контракт стороны обязались совместно разрабатывать предложения и рекомендации по совершенствованию систем оплаты труда.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Кроме того, в Соглашении установлены обязанности работодателя в части содействия занятости, повышению квалификации и закреплению профессиональных кадров. </w:t>
      </w:r>
      <w:proofErr w:type="gramStart"/>
      <w:r w:rsidRPr="007C5BC3">
        <w:rPr>
          <w:rFonts w:ascii="Times New Roman" w:eastAsia="Times New Roman" w:hAnsi="Times New Roman" w:cs="Times New Roman"/>
          <w:sz w:val="28"/>
          <w:szCs w:val="28"/>
          <w:lang w:eastAsia="ru-RU"/>
        </w:rPr>
        <w:t>Работодателям рекомендовано включать в коллективные договоры и соглашения обязательства по сохранению количества рабочих мест научных работников;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обеспечению гарантий и компенсаций высвобождаемым работникам;</w:t>
      </w:r>
      <w:proofErr w:type="gramEnd"/>
      <w:r w:rsidRPr="007C5BC3">
        <w:rPr>
          <w:rFonts w:ascii="Times New Roman" w:eastAsia="Times New Roman" w:hAnsi="Times New Roman" w:cs="Times New Roman"/>
          <w:sz w:val="28"/>
          <w:szCs w:val="28"/>
          <w:lang w:eastAsia="ru-RU"/>
        </w:rPr>
        <w:t xml:space="preserve"> </w:t>
      </w:r>
      <w:proofErr w:type="gramStart"/>
      <w:r w:rsidRPr="007C5BC3">
        <w:rPr>
          <w:rFonts w:ascii="Times New Roman" w:eastAsia="Times New Roman" w:hAnsi="Times New Roman" w:cs="Times New Roman"/>
          <w:sz w:val="28"/>
          <w:szCs w:val="28"/>
          <w:lang w:eastAsia="ru-RU"/>
        </w:rPr>
        <w:t xml:space="preserve">недопущению увольнения работников </w:t>
      </w:r>
      <w:proofErr w:type="spellStart"/>
      <w:r w:rsidRPr="007C5BC3">
        <w:rPr>
          <w:rFonts w:ascii="Times New Roman" w:eastAsia="Times New Roman" w:hAnsi="Times New Roman" w:cs="Times New Roman"/>
          <w:sz w:val="28"/>
          <w:szCs w:val="28"/>
          <w:lang w:eastAsia="ru-RU"/>
        </w:rPr>
        <w:t>предпенсионного</w:t>
      </w:r>
      <w:proofErr w:type="spellEnd"/>
      <w:r w:rsidRPr="007C5BC3">
        <w:rPr>
          <w:rFonts w:ascii="Times New Roman" w:eastAsia="Times New Roman" w:hAnsi="Times New Roman" w:cs="Times New Roman"/>
          <w:sz w:val="28"/>
          <w:szCs w:val="28"/>
          <w:lang w:eastAsia="ru-RU"/>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 </w:t>
      </w:r>
      <w:proofErr w:type="gramEnd"/>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Федеральное агентство научных организаций и Профсоюзы предлагают работодателям - организациям, подведомственным ФАНО России, не участвовавшим в заключени</w:t>
      </w:r>
      <w:proofErr w:type="gramStart"/>
      <w:r w:rsidRPr="007C5BC3">
        <w:rPr>
          <w:rFonts w:ascii="Times New Roman" w:eastAsia="Times New Roman" w:hAnsi="Times New Roman" w:cs="Times New Roman"/>
          <w:sz w:val="28"/>
          <w:szCs w:val="28"/>
          <w:lang w:eastAsia="ru-RU"/>
        </w:rPr>
        <w:t>и</w:t>
      </w:r>
      <w:proofErr w:type="gramEnd"/>
      <w:r w:rsidRPr="007C5BC3">
        <w:rPr>
          <w:rFonts w:ascii="Times New Roman" w:eastAsia="Times New Roman" w:hAnsi="Times New Roman" w:cs="Times New Roman"/>
          <w:sz w:val="28"/>
          <w:szCs w:val="28"/>
          <w:lang w:eastAsia="ru-RU"/>
        </w:rPr>
        <w:t xml:space="preserve"> Соглашения, присоединиться к нему. </w:t>
      </w:r>
    </w:p>
    <w:p w:rsidR="007C5BC3" w:rsidRPr="007C5BC3" w:rsidRDefault="007C5BC3" w:rsidP="007C5BC3">
      <w:pPr>
        <w:spacing w:after="0" w:line="240" w:lineRule="auto"/>
        <w:rPr>
          <w:rFonts w:ascii="Times New Roman" w:eastAsia="Times New Roman" w:hAnsi="Times New Roman" w:cs="Times New Roman"/>
          <w:sz w:val="28"/>
          <w:szCs w:val="28"/>
          <w:lang w:eastAsia="ru-RU"/>
        </w:rPr>
      </w:pPr>
    </w:p>
    <w:p w:rsidR="007C5BC3" w:rsidRPr="007C5BC3" w:rsidRDefault="007C5BC3" w:rsidP="007C5BC3">
      <w:pPr>
        <w:spacing w:after="0" w:line="240" w:lineRule="auto"/>
        <w:rPr>
          <w:rFonts w:ascii="Times New Roman" w:eastAsia="Times New Roman" w:hAnsi="Times New Roman" w:cs="Times New Roman"/>
          <w:sz w:val="28"/>
          <w:szCs w:val="28"/>
          <w:lang w:eastAsia="ru-RU"/>
        </w:rPr>
      </w:pPr>
      <w:proofErr w:type="gramStart"/>
      <w:r w:rsidRPr="007C5BC3">
        <w:rPr>
          <w:rFonts w:ascii="Times New Roman" w:eastAsia="Times New Roman" w:hAnsi="Times New Roman" w:cs="Times New Roman"/>
          <w:sz w:val="28"/>
          <w:szCs w:val="28"/>
          <w:lang w:eastAsia="ru-RU"/>
        </w:rPr>
        <w:t xml:space="preserve">В соответствии с ч. 8 ст. 48 ТК РФ, 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w:t>
      </w:r>
      <w:proofErr w:type="spellStart"/>
      <w:r w:rsidRPr="007C5BC3">
        <w:rPr>
          <w:rFonts w:ascii="Times New Roman" w:eastAsia="Times New Roman" w:hAnsi="Times New Roman" w:cs="Times New Roman"/>
          <w:sz w:val="28"/>
          <w:szCs w:val="28"/>
          <w:lang w:eastAsia="ru-RU"/>
        </w:rPr>
        <w:t>Роструд</w:t>
      </w:r>
      <w:proofErr w:type="spellEnd"/>
      <w:r w:rsidRPr="007C5BC3">
        <w:rPr>
          <w:rFonts w:ascii="Times New Roman" w:eastAsia="Times New Roman" w:hAnsi="Times New Roman" w:cs="Times New Roman"/>
          <w:sz w:val="28"/>
          <w:szCs w:val="28"/>
          <w:lang w:eastAsia="ru-RU"/>
        </w:rPr>
        <w:t xml:space="preserve"> мотивированный письменный отказ присоединиться к нему, соглашение считается распространенным на этих работодателей со дня официального опубликования данного предложения.</w:t>
      </w:r>
      <w:proofErr w:type="gramEnd"/>
    </w:p>
    <w:p w:rsidR="007C5BC3" w:rsidRPr="007C5BC3" w:rsidRDefault="007C5BC3" w:rsidP="007C5BC3">
      <w:pPr>
        <w:spacing w:after="0" w:line="240" w:lineRule="auto"/>
        <w:rPr>
          <w:rFonts w:ascii="Times New Roman" w:eastAsia="Times New Roman" w:hAnsi="Times New Roman" w:cs="Times New Roman"/>
          <w:sz w:val="28"/>
          <w:szCs w:val="28"/>
          <w:lang w:eastAsia="ru-RU"/>
        </w:rPr>
      </w:pPr>
      <w:r w:rsidRPr="007C5BC3">
        <w:rPr>
          <w:rFonts w:ascii="Times New Roman" w:eastAsia="Times New Roman" w:hAnsi="Times New Roman" w:cs="Times New Roman"/>
          <w:sz w:val="28"/>
          <w:szCs w:val="28"/>
          <w:lang w:eastAsia="ru-RU"/>
        </w:rPr>
        <w:t xml:space="preserve">Дата публикации: 04.12.2015 </w:t>
      </w:r>
    </w:p>
    <w:p w:rsidR="007C5BC3" w:rsidRPr="007C5BC3" w:rsidRDefault="007C5BC3" w:rsidP="007C5BC3">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7C5BC3" w:rsidRPr="007C5BC3" w:rsidTr="007C5BC3">
        <w:trPr>
          <w:tblCellSpacing w:w="15" w:type="dxa"/>
        </w:trPr>
        <w:tc>
          <w:tcPr>
            <w:tcW w:w="0" w:type="auto"/>
            <w:vAlign w:val="center"/>
            <w:hideMark/>
          </w:tcPr>
          <w:p w:rsidR="007C5BC3" w:rsidRPr="007C5BC3" w:rsidRDefault="007C5BC3" w:rsidP="007C5BC3">
            <w:pPr>
              <w:spacing w:after="0" w:line="240" w:lineRule="auto"/>
              <w:rPr>
                <w:rFonts w:ascii="Times New Roman" w:eastAsia="Times New Roman" w:hAnsi="Times New Roman" w:cs="Times New Roman"/>
                <w:sz w:val="24"/>
                <w:szCs w:val="24"/>
                <w:lang w:eastAsia="ru-RU"/>
              </w:rPr>
            </w:pPr>
          </w:p>
        </w:tc>
      </w:tr>
    </w:tbl>
    <w:p w:rsidR="00F8111D" w:rsidRDefault="00F8111D"/>
    <w:sectPr w:rsidR="00F8111D" w:rsidSect="00F81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BC3"/>
    <w:rsid w:val="007C5BC3"/>
    <w:rsid w:val="00F81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1D"/>
  </w:style>
  <w:style w:type="paragraph" w:styleId="1">
    <w:name w:val="heading 1"/>
    <w:basedOn w:val="a"/>
    <w:link w:val="10"/>
    <w:uiPriority w:val="9"/>
    <w:qFormat/>
    <w:rsid w:val="007C5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B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5BC3"/>
    <w:rPr>
      <w:color w:val="0000FF"/>
      <w:u w:val="single"/>
    </w:rPr>
  </w:style>
  <w:style w:type="character" w:customStyle="1" w:styleId="date">
    <w:name w:val="date"/>
    <w:basedOn w:val="a0"/>
    <w:rsid w:val="007C5BC3"/>
  </w:style>
</w:styles>
</file>

<file path=word/webSettings.xml><?xml version="1.0" encoding="utf-8"?>
<w:webSettings xmlns:r="http://schemas.openxmlformats.org/officeDocument/2006/relationships" xmlns:w="http://schemas.openxmlformats.org/wordprocessingml/2006/main">
  <w:divs>
    <w:div w:id="519200781">
      <w:bodyDiv w:val="1"/>
      <w:marLeft w:val="0"/>
      <w:marRight w:val="0"/>
      <w:marTop w:val="0"/>
      <w:marBottom w:val="0"/>
      <w:divBdr>
        <w:top w:val="none" w:sz="0" w:space="0" w:color="auto"/>
        <w:left w:val="none" w:sz="0" w:space="0" w:color="auto"/>
        <w:bottom w:val="none" w:sz="0" w:space="0" w:color="auto"/>
        <w:right w:val="none" w:sz="0" w:space="0" w:color="auto"/>
      </w:divBdr>
      <w:divsChild>
        <w:div w:id="63913376">
          <w:marLeft w:val="0"/>
          <w:marRight w:val="0"/>
          <w:marTop w:val="0"/>
          <w:marBottom w:val="0"/>
          <w:divBdr>
            <w:top w:val="none" w:sz="0" w:space="0" w:color="auto"/>
            <w:left w:val="none" w:sz="0" w:space="0" w:color="auto"/>
            <w:bottom w:val="none" w:sz="0" w:space="0" w:color="auto"/>
            <w:right w:val="none" w:sz="0" w:space="0" w:color="auto"/>
          </w:divBdr>
          <w:divsChild>
            <w:div w:id="1746030224">
              <w:marLeft w:val="0"/>
              <w:marRight w:val="0"/>
              <w:marTop w:val="0"/>
              <w:marBottom w:val="0"/>
              <w:divBdr>
                <w:top w:val="none" w:sz="0" w:space="0" w:color="auto"/>
                <w:left w:val="none" w:sz="0" w:space="0" w:color="auto"/>
                <w:bottom w:val="none" w:sz="0" w:space="0" w:color="auto"/>
                <w:right w:val="none" w:sz="0" w:space="0" w:color="auto"/>
              </w:divBdr>
              <w:divsChild>
                <w:div w:id="817721145">
                  <w:marLeft w:val="0"/>
                  <w:marRight w:val="120"/>
                  <w:marTop w:val="0"/>
                  <w:marBottom w:val="120"/>
                  <w:divBdr>
                    <w:top w:val="none" w:sz="0" w:space="0" w:color="auto"/>
                    <w:left w:val="none" w:sz="0" w:space="0" w:color="auto"/>
                    <w:bottom w:val="none" w:sz="0" w:space="0" w:color="auto"/>
                    <w:right w:val="none" w:sz="0" w:space="0" w:color="auto"/>
                  </w:divBdr>
                </w:div>
                <w:div w:id="1508641059">
                  <w:marLeft w:val="0"/>
                  <w:marRight w:val="0"/>
                  <w:marTop w:val="0"/>
                  <w:marBottom w:val="0"/>
                  <w:divBdr>
                    <w:top w:val="none" w:sz="0" w:space="0" w:color="auto"/>
                    <w:left w:val="none" w:sz="0" w:space="0" w:color="auto"/>
                    <w:bottom w:val="none" w:sz="0" w:space="0" w:color="auto"/>
                    <w:right w:val="none" w:sz="0" w:space="0" w:color="auto"/>
                  </w:divBdr>
                  <w:divsChild>
                    <w:div w:id="42796547">
                      <w:marLeft w:val="0"/>
                      <w:marRight w:val="0"/>
                      <w:marTop w:val="0"/>
                      <w:marBottom w:val="0"/>
                      <w:divBdr>
                        <w:top w:val="none" w:sz="0" w:space="0" w:color="auto"/>
                        <w:left w:val="none" w:sz="0" w:space="0" w:color="auto"/>
                        <w:bottom w:val="none" w:sz="0" w:space="0" w:color="auto"/>
                        <w:right w:val="none" w:sz="0" w:space="0" w:color="auto"/>
                      </w:divBdr>
                    </w:div>
                    <w:div w:id="902645966">
                      <w:marLeft w:val="0"/>
                      <w:marRight w:val="0"/>
                      <w:marTop w:val="0"/>
                      <w:marBottom w:val="0"/>
                      <w:divBdr>
                        <w:top w:val="none" w:sz="0" w:space="0" w:color="auto"/>
                        <w:left w:val="none" w:sz="0" w:space="0" w:color="auto"/>
                        <w:bottom w:val="none" w:sz="0" w:space="0" w:color="auto"/>
                        <w:right w:val="none" w:sz="0" w:space="0" w:color="auto"/>
                      </w:divBdr>
                    </w:div>
                    <w:div w:id="417871474">
                      <w:marLeft w:val="0"/>
                      <w:marRight w:val="0"/>
                      <w:marTop w:val="0"/>
                      <w:marBottom w:val="0"/>
                      <w:divBdr>
                        <w:top w:val="none" w:sz="0" w:space="0" w:color="auto"/>
                        <w:left w:val="none" w:sz="0" w:space="0" w:color="auto"/>
                        <w:bottom w:val="none" w:sz="0" w:space="0" w:color="auto"/>
                        <w:right w:val="none" w:sz="0" w:space="0" w:color="auto"/>
                      </w:divBdr>
                    </w:div>
                    <w:div w:id="1172447249">
                      <w:marLeft w:val="0"/>
                      <w:marRight w:val="0"/>
                      <w:marTop w:val="0"/>
                      <w:marBottom w:val="0"/>
                      <w:divBdr>
                        <w:top w:val="none" w:sz="0" w:space="0" w:color="auto"/>
                        <w:left w:val="none" w:sz="0" w:space="0" w:color="auto"/>
                        <w:bottom w:val="none" w:sz="0" w:space="0" w:color="auto"/>
                        <w:right w:val="none" w:sz="0" w:space="0" w:color="auto"/>
                      </w:divBdr>
                    </w:div>
                    <w:div w:id="1123305000">
                      <w:marLeft w:val="0"/>
                      <w:marRight w:val="0"/>
                      <w:marTop w:val="0"/>
                      <w:marBottom w:val="0"/>
                      <w:divBdr>
                        <w:top w:val="none" w:sz="0" w:space="0" w:color="auto"/>
                        <w:left w:val="none" w:sz="0" w:space="0" w:color="auto"/>
                        <w:bottom w:val="none" w:sz="0" w:space="0" w:color="auto"/>
                        <w:right w:val="none" w:sz="0" w:space="0" w:color="auto"/>
                      </w:divBdr>
                    </w:div>
                    <w:div w:id="378866811">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912235719">
                      <w:marLeft w:val="0"/>
                      <w:marRight w:val="0"/>
                      <w:marTop w:val="0"/>
                      <w:marBottom w:val="0"/>
                      <w:divBdr>
                        <w:top w:val="none" w:sz="0" w:space="0" w:color="auto"/>
                        <w:left w:val="none" w:sz="0" w:space="0" w:color="auto"/>
                        <w:bottom w:val="none" w:sz="0" w:space="0" w:color="auto"/>
                        <w:right w:val="none" w:sz="0" w:space="0" w:color="auto"/>
                      </w:divBdr>
                    </w:div>
                    <w:div w:id="336419721">
                      <w:marLeft w:val="0"/>
                      <w:marRight w:val="0"/>
                      <w:marTop w:val="0"/>
                      <w:marBottom w:val="0"/>
                      <w:divBdr>
                        <w:top w:val="none" w:sz="0" w:space="0" w:color="auto"/>
                        <w:left w:val="none" w:sz="0" w:space="0" w:color="auto"/>
                        <w:bottom w:val="none" w:sz="0" w:space="0" w:color="auto"/>
                        <w:right w:val="none" w:sz="0" w:space="0" w:color="auto"/>
                      </w:divBdr>
                    </w:div>
                    <w:div w:id="998844026">
                      <w:marLeft w:val="0"/>
                      <w:marRight w:val="0"/>
                      <w:marTop w:val="0"/>
                      <w:marBottom w:val="0"/>
                      <w:divBdr>
                        <w:top w:val="none" w:sz="0" w:space="0" w:color="auto"/>
                        <w:left w:val="none" w:sz="0" w:space="0" w:color="auto"/>
                        <w:bottom w:val="none" w:sz="0" w:space="0" w:color="auto"/>
                        <w:right w:val="none" w:sz="0" w:space="0" w:color="auto"/>
                      </w:divBdr>
                    </w:div>
                    <w:div w:id="753092281">
                      <w:marLeft w:val="0"/>
                      <w:marRight w:val="0"/>
                      <w:marTop w:val="0"/>
                      <w:marBottom w:val="0"/>
                      <w:divBdr>
                        <w:top w:val="none" w:sz="0" w:space="0" w:color="auto"/>
                        <w:left w:val="none" w:sz="0" w:space="0" w:color="auto"/>
                        <w:bottom w:val="none" w:sz="0" w:space="0" w:color="auto"/>
                        <w:right w:val="none" w:sz="0" w:space="0" w:color="auto"/>
                      </w:divBdr>
                    </w:div>
                    <w:div w:id="861631013">
                      <w:marLeft w:val="0"/>
                      <w:marRight w:val="0"/>
                      <w:marTop w:val="0"/>
                      <w:marBottom w:val="0"/>
                      <w:divBdr>
                        <w:top w:val="none" w:sz="0" w:space="0" w:color="auto"/>
                        <w:left w:val="none" w:sz="0" w:space="0" w:color="auto"/>
                        <w:bottom w:val="none" w:sz="0" w:space="0" w:color="auto"/>
                        <w:right w:val="none" w:sz="0" w:space="0" w:color="auto"/>
                      </w:divBdr>
                    </w:div>
                    <w:div w:id="604115756">
                      <w:marLeft w:val="0"/>
                      <w:marRight w:val="0"/>
                      <w:marTop w:val="0"/>
                      <w:marBottom w:val="0"/>
                      <w:divBdr>
                        <w:top w:val="none" w:sz="0" w:space="0" w:color="auto"/>
                        <w:left w:val="none" w:sz="0" w:space="0" w:color="auto"/>
                        <w:bottom w:val="none" w:sz="0" w:space="0" w:color="auto"/>
                        <w:right w:val="none" w:sz="0" w:space="0" w:color="auto"/>
                      </w:divBdr>
                    </w:div>
                    <w:div w:id="107287170">
                      <w:marLeft w:val="0"/>
                      <w:marRight w:val="0"/>
                      <w:marTop w:val="0"/>
                      <w:marBottom w:val="0"/>
                      <w:divBdr>
                        <w:top w:val="none" w:sz="0" w:space="0" w:color="auto"/>
                        <w:left w:val="none" w:sz="0" w:space="0" w:color="auto"/>
                        <w:bottom w:val="none" w:sz="0" w:space="0" w:color="auto"/>
                        <w:right w:val="none" w:sz="0" w:space="0" w:color="auto"/>
                      </w:divBdr>
                    </w:div>
                    <w:div w:id="89931992">
                      <w:marLeft w:val="0"/>
                      <w:marRight w:val="0"/>
                      <w:marTop w:val="0"/>
                      <w:marBottom w:val="0"/>
                      <w:divBdr>
                        <w:top w:val="none" w:sz="0" w:space="0" w:color="auto"/>
                        <w:left w:val="none" w:sz="0" w:space="0" w:color="auto"/>
                        <w:bottom w:val="none" w:sz="0" w:space="0" w:color="auto"/>
                        <w:right w:val="none" w:sz="0" w:space="0" w:color="auto"/>
                      </w:divBdr>
                    </w:div>
                    <w:div w:id="842740298">
                      <w:marLeft w:val="0"/>
                      <w:marRight w:val="0"/>
                      <w:marTop w:val="0"/>
                      <w:marBottom w:val="0"/>
                      <w:divBdr>
                        <w:top w:val="none" w:sz="0" w:space="0" w:color="auto"/>
                        <w:left w:val="none" w:sz="0" w:space="0" w:color="auto"/>
                        <w:bottom w:val="none" w:sz="0" w:space="0" w:color="auto"/>
                        <w:right w:val="none" w:sz="0" w:space="0" w:color="auto"/>
                      </w:divBdr>
                    </w:div>
                    <w:div w:id="1519269860">
                      <w:marLeft w:val="0"/>
                      <w:marRight w:val="0"/>
                      <w:marTop w:val="0"/>
                      <w:marBottom w:val="0"/>
                      <w:divBdr>
                        <w:top w:val="none" w:sz="0" w:space="0" w:color="auto"/>
                        <w:left w:val="none" w:sz="0" w:space="0" w:color="auto"/>
                        <w:bottom w:val="none" w:sz="0" w:space="0" w:color="auto"/>
                        <w:right w:val="none" w:sz="0" w:space="0" w:color="auto"/>
                      </w:divBdr>
                    </w:div>
                    <w:div w:id="881358326">
                      <w:marLeft w:val="0"/>
                      <w:marRight w:val="0"/>
                      <w:marTop w:val="0"/>
                      <w:marBottom w:val="0"/>
                      <w:divBdr>
                        <w:top w:val="none" w:sz="0" w:space="0" w:color="auto"/>
                        <w:left w:val="none" w:sz="0" w:space="0" w:color="auto"/>
                        <w:bottom w:val="none" w:sz="0" w:space="0" w:color="auto"/>
                        <w:right w:val="none" w:sz="0" w:space="0" w:color="auto"/>
                      </w:divBdr>
                    </w:div>
                    <w:div w:id="302462824">
                      <w:marLeft w:val="0"/>
                      <w:marRight w:val="0"/>
                      <w:marTop w:val="0"/>
                      <w:marBottom w:val="0"/>
                      <w:divBdr>
                        <w:top w:val="none" w:sz="0" w:space="0" w:color="auto"/>
                        <w:left w:val="none" w:sz="0" w:space="0" w:color="auto"/>
                        <w:bottom w:val="none" w:sz="0" w:space="0" w:color="auto"/>
                        <w:right w:val="none" w:sz="0" w:space="0" w:color="auto"/>
                      </w:divBdr>
                    </w:div>
                    <w:div w:id="385220815">
                      <w:marLeft w:val="0"/>
                      <w:marRight w:val="0"/>
                      <w:marTop w:val="0"/>
                      <w:marBottom w:val="0"/>
                      <w:divBdr>
                        <w:top w:val="none" w:sz="0" w:space="0" w:color="auto"/>
                        <w:left w:val="none" w:sz="0" w:space="0" w:color="auto"/>
                        <w:bottom w:val="none" w:sz="0" w:space="0" w:color="auto"/>
                        <w:right w:val="none" w:sz="0" w:space="0" w:color="auto"/>
                      </w:divBdr>
                    </w:div>
                    <w:div w:id="388769270">
                      <w:marLeft w:val="0"/>
                      <w:marRight w:val="0"/>
                      <w:marTop w:val="0"/>
                      <w:marBottom w:val="0"/>
                      <w:divBdr>
                        <w:top w:val="none" w:sz="0" w:space="0" w:color="auto"/>
                        <w:left w:val="none" w:sz="0" w:space="0" w:color="auto"/>
                        <w:bottom w:val="none" w:sz="0" w:space="0" w:color="auto"/>
                        <w:right w:val="none" w:sz="0" w:space="0" w:color="auto"/>
                      </w:divBdr>
                    </w:div>
                    <w:div w:id="1848711095">
                      <w:marLeft w:val="0"/>
                      <w:marRight w:val="0"/>
                      <w:marTop w:val="0"/>
                      <w:marBottom w:val="0"/>
                      <w:divBdr>
                        <w:top w:val="none" w:sz="0" w:space="0" w:color="auto"/>
                        <w:left w:val="none" w:sz="0" w:space="0" w:color="auto"/>
                        <w:bottom w:val="none" w:sz="0" w:space="0" w:color="auto"/>
                        <w:right w:val="none" w:sz="0" w:space="0" w:color="auto"/>
                      </w:divBdr>
                    </w:div>
                  </w:divsChild>
                </w:div>
                <w:div w:id="539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3869">
          <w:marLeft w:val="0"/>
          <w:marRight w:val="0"/>
          <w:marTop w:val="0"/>
          <w:marBottom w:val="0"/>
          <w:divBdr>
            <w:top w:val="none" w:sz="0" w:space="0" w:color="auto"/>
            <w:left w:val="none" w:sz="0" w:space="0" w:color="auto"/>
            <w:bottom w:val="none" w:sz="0" w:space="0" w:color="auto"/>
            <w:right w:val="none" w:sz="0" w:space="0" w:color="auto"/>
          </w:divBdr>
          <w:divsChild>
            <w:div w:id="735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Company>УрО РАН</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Дерягин</dc:creator>
  <cp:keywords/>
  <dc:description/>
  <cp:lastModifiedBy>Дерягин</cp:lastModifiedBy>
  <cp:revision>1</cp:revision>
  <dcterms:created xsi:type="dcterms:W3CDTF">2015-12-07T18:40:00Z</dcterms:created>
  <dcterms:modified xsi:type="dcterms:W3CDTF">2015-12-07T18:41:00Z</dcterms:modified>
</cp:coreProperties>
</file>